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3E" w:rsidRDefault="00B8554E" w:rsidP="00127FCF">
      <w:pPr>
        <w:jc w:val="center"/>
        <w:rPr>
          <w:rFonts w:ascii="Arial" w:hAnsi="Arial" w:cs="Arial"/>
        </w:rPr>
      </w:pPr>
      <w:r>
        <w:rPr>
          <w:noProof/>
        </w:rPr>
        <w:drawing>
          <wp:anchor distT="0" distB="0" distL="114300" distR="114300" simplePos="0" relativeHeight="251660288" behindDoc="0" locked="0" layoutInCell="1" allowOverlap="1" wp14:anchorId="45F57DDB" wp14:editId="75EA0E8D">
            <wp:simplePos x="0" y="0"/>
            <wp:positionH relativeFrom="margin">
              <wp:align>left</wp:align>
            </wp:positionH>
            <wp:positionV relativeFrom="paragraph">
              <wp:posOffset>-209550</wp:posOffset>
            </wp:positionV>
            <wp:extent cx="2551043" cy="539446"/>
            <wp:effectExtent l="0" t="0" r="190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ENN EQUIPEMENTS-LO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043" cy="539446"/>
                    </a:xfrm>
                    <a:prstGeom prst="rect">
                      <a:avLst/>
                    </a:prstGeom>
                  </pic:spPr>
                </pic:pic>
              </a:graphicData>
            </a:graphic>
            <wp14:sizeRelH relativeFrom="margin">
              <wp14:pctWidth>0</wp14:pctWidth>
            </wp14:sizeRelH>
            <wp14:sizeRelV relativeFrom="margin">
              <wp14:pctHeight>0</wp14:pctHeight>
            </wp14:sizeRelV>
          </wp:anchor>
        </w:drawing>
      </w:r>
      <w:r w:rsidR="00A71C9F">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-328296</wp:posOffset>
                </wp:positionV>
                <wp:extent cx="6553200" cy="86201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2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F59B1" id="Rectangle 2" o:spid="_x0000_s1026" style="position:absolute;margin-left:-21.35pt;margin-top:-25.85pt;width:516pt;height:6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" filled="f"/>
            </w:pict>
          </mc:Fallback>
        </mc:AlternateContent>
      </w:r>
    </w:p>
    <w:p w:rsidR="00A5793E" w:rsidRDefault="00A5793E" w:rsidP="00127FCF">
      <w:pPr>
        <w:jc w:val="center"/>
        <w:rPr>
          <w:rFonts w:ascii="Arial" w:hAnsi="Arial" w:cs="Arial"/>
        </w:rPr>
      </w:pPr>
    </w:p>
    <w:p w:rsidR="00A5793E" w:rsidRDefault="00A5793E" w:rsidP="00127FCF">
      <w:pPr>
        <w:jc w:val="center"/>
        <w:rPr>
          <w:rFonts w:ascii="Arial" w:hAnsi="Arial" w:cs="Arial"/>
        </w:rPr>
      </w:pPr>
    </w:p>
    <w:p w:rsidR="00200336" w:rsidRDefault="00200336" w:rsidP="00127FCF">
      <w:pPr>
        <w:jc w:val="center"/>
        <w:rPr>
          <w:rFonts w:ascii="Arial" w:hAnsi="Arial" w:cs="Arial"/>
        </w:rPr>
      </w:pPr>
    </w:p>
    <w:p w:rsidR="00200336" w:rsidRDefault="00200336" w:rsidP="00127FCF">
      <w:pPr>
        <w:jc w:val="center"/>
        <w:rPr>
          <w:rFonts w:ascii="Arial" w:hAnsi="Arial" w:cs="Arial"/>
        </w:rPr>
      </w:pPr>
    </w:p>
    <w:p w:rsidR="00200336" w:rsidRDefault="00200336" w:rsidP="00200336">
      <w:pPr>
        <w:jc w:val="center"/>
        <w:rPr>
          <w:rFonts w:ascii="Arial" w:hAnsi="Arial" w:cs="Arial"/>
        </w:rPr>
      </w:pPr>
      <w:r>
        <w:rPr>
          <w:rFonts w:ascii="Arial" w:hAnsi="Arial" w:cs="Arial"/>
        </w:rPr>
        <w:t>F</w:t>
      </w:r>
      <w:r w:rsidRPr="00200336">
        <w:rPr>
          <w:rFonts w:ascii="Arial" w:hAnsi="Arial" w:cs="Arial"/>
        </w:rPr>
        <w:t xml:space="preserve">iliale du groupe français STERENN &amp; Co, </w:t>
      </w:r>
    </w:p>
    <w:p w:rsidR="00200336" w:rsidRDefault="00200336" w:rsidP="00200336">
      <w:pPr>
        <w:jc w:val="center"/>
        <w:rPr>
          <w:rFonts w:ascii="Arial" w:hAnsi="Arial" w:cs="Arial"/>
        </w:rPr>
      </w:pPr>
      <w:r w:rsidRPr="00200336">
        <w:rPr>
          <w:rFonts w:ascii="Arial" w:hAnsi="Arial" w:cs="Arial"/>
        </w:rPr>
        <w:t>spécialisée dans</w:t>
      </w:r>
      <w:r>
        <w:rPr>
          <w:rFonts w:ascii="Arial" w:hAnsi="Arial" w:cs="Arial"/>
        </w:rPr>
        <w:t xml:space="preserve"> </w:t>
      </w:r>
      <w:r w:rsidRPr="00200336">
        <w:rPr>
          <w:rFonts w:ascii="Arial" w:hAnsi="Arial" w:cs="Arial"/>
        </w:rPr>
        <w:t>l'importation</w:t>
      </w:r>
      <w:r>
        <w:rPr>
          <w:rFonts w:ascii="Arial" w:hAnsi="Arial" w:cs="Arial"/>
        </w:rPr>
        <w:t xml:space="preserve"> </w:t>
      </w:r>
      <w:r w:rsidRPr="00200336">
        <w:rPr>
          <w:rFonts w:ascii="Arial" w:hAnsi="Arial" w:cs="Arial"/>
        </w:rPr>
        <w:t>de matériels agricoles</w:t>
      </w:r>
      <w:r>
        <w:rPr>
          <w:rFonts w:ascii="Arial" w:hAnsi="Arial" w:cs="Arial"/>
        </w:rPr>
        <w:t xml:space="preserve"> </w:t>
      </w:r>
      <w:r w:rsidRPr="00200336">
        <w:rPr>
          <w:rFonts w:ascii="Arial" w:hAnsi="Arial" w:cs="Arial"/>
        </w:rPr>
        <w:t xml:space="preserve">avec notamment </w:t>
      </w:r>
    </w:p>
    <w:p w:rsidR="00200336" w:rsidRDefault="00200336" w:rsidP="00200336">
      <w:pPr>
        <w:jc w:val="center"/>
        <w:rPr>
          <w:rFonts w:ascii="Arial" w:hAnsi="Arial" w:cs="Arial"/>
        </w:rPr>
      </w:pPr>
      <w:r>
        <w:rPr>
          <w:rFonts w:ascii="Arial" w:hAnsi="Arial" w:cs="Arial"/>
        </w:rPr>
        <w:t>l</w:t>
      </w:r>
      <w:r w:rsidRPr="00200336">
        <w:rPr>
          <w:rFonts w:ascii="Arial" w:hAnsi="Arial" w:cs="Arial"/>
        </w:rPr>
        <w:t>es marques Avant et McHale depuis 1992</w:t>
      </w:r>
      <w:r>
        <w:rPr>
          <w:rFonts w:ascii="Arial" w:hAnsi="Arial" w:cs="Arial"/>
        </w:rPr>
        <w:t xml:space="preserve"> recherche </w:t>
      </w:r>
    </w:p>
    <w:p w:rsidR="00200336" w:rsidRDefault="00200336" w:rsidP="00200336">
      <w:pPr>
        <w:jc w:val="center"/>
        <w:rPr>
          <w:rFonts w:ascii="Arial" w:hAnsi="Arial" w:cs="Arial"/>
        </w:rPr>
      </w:pPr>
    </w:p>
    <w:p w:rsidR="00A71C9F" w:rsidRPr="00127FCF" w:rsidRDefault="00A71C9F" w:rsidP="00200336">
      <w:pPr>
        <w:jc w:val="center"/>
        <w:rPr>
          <w:rFonts w:ascii="Arial" w:hAnsi="Arial" w:cs="Arial"/>
        </w:rPr>
      </w:pPr>
    </w:p>
    <w:p w:rsidR="00127FCF" w:rsidRPr="00040339" w:rsidRDefault="00B3143B" w:rsidP="00127FCF">
      <w:pPr>
        <w:jc w:val="center"/>
        <w:rPr>
          <w:rFonts w:ascii="Arial Black" w:hAnsi="Arial Black" w:cs="Arial"/>
          <w:sz w:val="34"/>
          <w:szCs w:val="34"/>
        </w:rPr>
      </w:pPr>
      <w:r w:rsidRPr="00040339">
        <w:rPr>
          <w:rFonts w:ascii="Arial Black" w:hAnsi="Arial Black" w:cs="Arial"/>
          <w:b/>
          <w:sz w:val="34"/>
          <w:szCs w:val="34"/>
        </w:rPr>
        <w:t>UN(e)</w:t>
      </w:r>
      <w:r w:rsidR="00127FCF" w:rsidRPr="00040339">
        <w:rPr>
          <w:rFonts w:ascii="Arial Black" w:hAnsi="Arial Black" w:cs="Arial"/>
          <w:b/>
          <w:sz w:val="34"/>
          <w:szCs w:val="34"/>
        </w:rPr>
        <w:t xml:space="preserve"> </w:t>
      </w:r>
      <w:r w:rsidR="00040339" w:rsidRPr="00040339">
        <w:rPr>
          <w:rFonts w:ascii="Arial Black" w:hAnsi="Arial Black" w:cs="Arial"/>
          <w:b/>
          <w:sz w:val="34"/>
          <w:szCs w:val="34"/>
        </w:rPr>
        <w:t>Préparateur (trice</w:t>
      </w:r>
      <w:bookmarkStart w:id="0" w:name="_GoBack"/>
      <w:bookmarkEnd w:id="0"/>
      <w:r w:rsidR="00040339" w:rsidRPr="00040339">
        <w:rPr>
          <w:rFonts w:ascii="Arial Black" w:hAnsi="Arial Black" w:cs="Arial"/>
          <w:b/>
          <w:sz w:val="34"/>
          <w:szCs w:val="34"/>
        </w:rPr>
        <w:t>) de Machines Agricoles</w:t>
      </w:r>
      <w:r w:rsidR="00127FCF" w:rsidRPr="00040339">
        <w:rPr>
          <w:rFonts w:ascii="Arial Black" w:hAnsi="Arial Black" w:cs="Arial"/>
          <w:b/>
          <w:sz w:val="34"/>
          <w:szCs w:val="34"/>
        </w:rPr>
        <w:t xml:space="preserve"> </w:t>
      </w:r>
    </w:p>
    <w:p w:rsidR="00127FCF" w:rsidRDefault="00127FCF" w:rsidP="00127FCF">
      <w:pPr>
        <w:rPr>
          <w:rFonts w:ascii="Arial" w:hAnsi="Arial" w:cs="Arial"/>
        </w:rPr>
      </w:pPr>
    </w:p>
    <w:p w:rsidR="007E46F9" w:rsidRPr="00127FCF" w:rsidRDefault="007E46F9" w:rsidP="00127FCF">
      <w:pPr>
        <w:rPr>
          <w:rFonts w:ascii="Arial" w:hAnsi="Arial" w:cs="Arial"/>
        </w:rPr>
      </w:pPr>
    </w:p>
    <w:p w:rsidR="00127FCF" w:rsidRDefault="00127FCF" w:rsidP="00127FCF">
      <w:pPr>
        <w:spacing w:line="360" w:lineRule="auto"/>
        <w:ind w:left="1134" w:hanging="1134"/>
        <w:rPr>
          <w:rFonts w:ascii="Arial" w:hAnsi="Arial" w:cs="Arial"/>
          <w:b/>
        </w:rPr>
      </w:pPr>
      <w:r w:rsidRPr="00127FCF">
        <w:rPr>
          <w:rFonts w:ascii="Arial" w:hAnsi="Arial" w:cs="Arial"/>
          <w:b/>
          <w:u w:val="single"/>
        </w:rPr>
        <w:t>Mission</w:t>
      </w:r>
      <w:r w:rsidRPr="00127FCF">
        <w:rPr>
          <w:rFonts w:ascii="Arial" w:hAnsi="Arial" w:cs="Arial"/>
          <w:b/>
        </w:rPr>
        <w:t xml:space="preserve"> : </w:t>
      </w:r>
      <w:r w:rsidRPr="00127FCF">
        <w:rPr>
          <w:rFonts w:ascii="Arial" w:hAnsi="Arial" w:cs="Arial"/>
          <w:b/>
        </w:rPr>
        <w:tab/>
      </w:r>
    </w:p>
    <w:p w:rsidR="00704477" w:rsidRDefault="00704477" w:rsidP="00F553C0">
      <w:pPr>
        <w:jc w:val="both"/>
        <w:rPr>
          <w:rFonts w:ascii="Arial" w:hAnsi="Arial" w:cs="Arial"/>
          <w:b/>
        </w:rPr>
      </w:pPr>
      <w:r w:rsidRPr="001A0C2C">
        <w:rPr>
          <w:rFonts w:ascii="Arial" w:hAnsi="Arial" w:cs="Arial"/>
          <w:b/>
        </w:rPr>
        <w:t xml:space="preserve">Sous la responsabilité du Responsable </w:t>
      </w:r>
      <w:r w:rsidR="00200336">
        <w:rPr>
          <w:rFonts w:ascii="Arial" w:hAnsi="Arial" w:cs="Arial"/>
          <w:b/>
        </w:rPr>
        <w:t>ADV</w:t>
      </w:r>
      <w:r w:rsidR="00040339" w:rsidRPr="001A0C2C">
        <w:rPr>
          <w:rFonts w:ascii="Arial" w:hAnsi="Arial" w:cs="Arial"/>
          <w:b/>
        </w:rPr>
        <w:t>, vous assure</w:t>
      </w:r>
      <w:r w:rsidR="00200336">
        <w:rPr>
          <w:rFonts w:ascii="Arial" w:hAnsi="Arial" w:cs="Arial"/>
          <w:b/>
        </w:rPr>
        <w:t xml:space="preserve">z </w:t>
      </w:r>
      <w:r w:rsidRPr="001A0C2C">
        <w:rPr>
          <w:rFonts w:ascii="Arial" w:hAnsi="Arial" w:cs="Arial"/>
          <w:b/>
        </w:rPr>
        <w:t xml:space="preserve">: </w:t>
      </w:r>
    </w:p>
    <w:p w:rsidR="001A0C2C" w:rsidRPr="001A0C2C" w:rsidRDefault="001A0C2C" w:rsidP="00F553C0">
      <w:pPr>
        <w:jc w:val="both"/>
        <w:rPr>
          <w:rFonts w:ascii="Arial" w:hAnsi="Arial" w:cs="Arial"/>
          <w:b/>
        </w:rPr>
      </w:pPr>
    </w:p>
    <w:p w:rsidR="00040339" w:rsidRPr="001A0C2C" w:rsidRDefault="00040339" w:rsidP="001A0C2C">
      <w:pPr>
        <w:pStyle w:val="Paragraphedeliste"/>
        <w:numPr>
          <w:ilvl w:val="0"/>
          <w:numId w:val="4"/>
        </w:numPr>
        <w:ind w:left="567" w:right="-426"/>
        <w:contextualSpacing w:val="0"/>
        <w:jc w:val="both"/>
        <w:rPr>
          <w:rFonts w:ascii="Arial" w:hAnsi="Arial" w:cs="Arial"/>
        </w:rPr>
      </w:pPr>
      <w:r w:rsidRPr="001A0C2C">
        <w:rPr>
          <w:rFonts w:ascii="Arial" w:hAnsi="Arial" w:cs="Arial"/>
        </w:rPr>
        <w:t xml:space="preserve">Le contrôle et la validation </w:t>
      </w:r>
      <w:r w:rsidR="001A0C2C" w:rsidRPr="001A0C2C">
        <w:rPr>
          <w:rFonts w:ascii="Arial" w:hAnsi="Arial" w:cs="Arial"/>
        </w:rPr>
        <w:t>d</w:t>
      </w:r>
      <w:r w:rsidRPr="001A0C2C">
        <w:rPr>
          <w:rFonts w:ascii="Arial" w:hAnsi="Arial" w:cs="Arial"/>
        </w:rPr>
        <w:t xml:space="preserve">es quantités préparées, le contrôle du stock et </w:t>
      </w:r>
      <w:r w:rsidR="001A0C2C" w:rsidRPr="001A0C2C">
        <w:rPr>
          <w:rFonts w:ascii="Arial" w:hAnsi="Arial" w:cs="Arial"/>
        </w:rPr>
        <w:t xml:space="preserve">le </w:t>
      </w:r>
      <w:r w:rsidRPr="001A0C2C">
        <w:rPr>
          <w:rFonts w:ascii="Arial" w:hAnsi="Arial" w:cs="Arial"/>
        </w:rPr>
        <w:t>signalement des anomalies.</w:t>
      </w:r>
    </w:p>
    <w:p w:rsidR="00040339" w:rsidRPr="001A0C2C" w:rsidRDefault="00040339" w:rsidP="001A0C2C">
      <w:pPr>
        <w:pStyle w:val="Paragraphedeliste"/>
        <w:numPr>
          <w:ilvl w:val="0"/>
          <w:numId w:val="4"/>
        </w:numPr>
        <w:ind w:left="567" w:right="-426"/>
        <w:contextualSpacing w:val="0"/>
        <w:jc w:val="both"/>
        <w:rPr>
          <w:rFonts w:ascii="Arial" w:hAnsi="Arial" w:cs="Arial"/>
        </w:rPr>
      </w:pPr>
      <w:r w:rsidRPr="001A0C2C">
        <w:rPr>
          <w:rFonts w:ascii="Arial" w:hAnsi="Arial" w:cs="Arial"/>
        </w:rPr>
        <w:t>La réception des machines, leur préparation (montage des accessoires) et leur essai afin de vous assurer de leur bon fonctionnement. Vous veillez au conditionnement des produits en essayant, par exemple, de les charger au mieux sur les camions que vous aurez jugé les plus adaptés au volume à expédier.</w:t>
      </w:r>
    </w:p>
    <w:p w:rsidR="00040339" w:rsidRPr="001A0C2C" w:rsidRDefault="00040339" w:rsidP="001A0C2C">
      <w:pPr>
        <w:pStyle w:val="Paragraphedeliste"/>
        <w:numPr>
          <w:ilvl w:val="0"/>
          <w:numId w:val="4"/>
        </w:numPr>
        <w:ind w:left="567" w:right="-426"/>
        <w:contextualSpacing w:val="0"/>
        <w:jc w:val="both"/>
        <w:rPr>
          <w:rFonts w:ascii="Arial" w:hAnsi="Arial" w:cs="Arial"/>
        </w:rPr>
      </w:pPr>
      <w:r w:rsidRPr="001A0C2C">
        <w:rPr>
          <w:rFonts w:ascii="Arial" w:hAnsi="Arial" w:cs="Arial"/>
        </w:rPr>
        <w:t>La réalisation des opérations de manutention à l'aide de matériel de manutention (pont roulant, tracteur, chariot).</w:t>
      </w:r>
    </w:p>
    <w:p w:rsidR="00040339" w:rsidRPr="001A0C2C" w:rsidRDefault="00040339" w:rsidP="001A0C2C">
      <w:pPr>
        <w:pStyle w:val="Paragraphedeliste"/>
        <w:numPr>
          <w:ilvl w:val="0"/>
          <w:numId w:val="4"/>
        </w:numPr>
        <w:ind w:left="567" w:right="-426"/>
        <w:contextualSpacing w:val="0"/>
        <w:jc w:val="both"/>
        <w:rPr>
          <w:rFonts w:ascii="Arial" w:hAnsi="Arial" w:cs="Arial"/>
        </w:rPr>
      </w:pPr>
      <w:r w:rsidRPr="001A0C2C">
        <w:rPr>
          <w:rFonts w:ascii="Arial" w:hAnsi="Arial" w:cs="Arial"/>
        </w:rPr>
        <w:t>Le déplacement des machines jusqu'aux quais d’expédition en vue de leur acheminement par camions.</w:t>
      </w:r>
    </w:p>
    <w:p w:rsidR="00040339" w:rsidRPr="001A0C2C" w:rsidRDefault="00040339" w:rsidP="001A0C2C">
      <w:pPr>
        <w:pStyle w:val="Paragraphedeliste"/>
        <w:numPr>
          <w:ilvl w:val="0"/>
          <w:numId w:val="4"/>
        </w:numPr>
        <w:ind w:left="567" w:right="-426"/>
        <w:contextualSpacing w:val="0"/>
        <w:jc w:val="both"/>
        <w:rPr>
          <w:rFonts w:ascii="Arial" w:hAnsi="Arial" w:cs="Arial"/>
        </w:rPr>
      </w:pPr>
      <w:r w:rsidRPr="001A0C2C">
        <w:rPr>
          <w:rFonts w:ascii="Arial" w:hAnsi="Arial" w:cs="Arial"/>
        </w:rPr>
        <w:t>La réalisation d’opérations spécifiques (conditionnement, assemblage simple, emballage, ...)</w:t>
      </w:r>
    </w:p>
    <w:p w:rsidR="00040339" w:rsidRPr="001A0C2C" w:rsidRDefault="00040339" w:rsidP="001A0C2C">
      <w:pPr>
        <w:pStyle w:val="Paragraphedeliste"/>
        <w:numPr>
          <w:ilvl w:val="0"/>
          <w:numId w:val="4"/>
        </w:numPr>
        <w:ind w:left="567" w:right="-426"/>
        <w:contextualSpacing w:val="0"/>
        <w:jc w:val="both"/>
        <w:rPr>
          <w:rFonts w:ascii="Arial" w:hAnsi="Arial" w:cs="Arial"/>
        </w:rPr>
      </w:pPr>
      <w:r w:rsidRPr="001A0C2C">
        <w:rPr>
          <w:rFonts w:ascii="Arial" w:hAnsi="Arial" w:cs="Arial"/>
        </w:rPr>
        <w:t>La vérification quotidienne de l’état de son matériel et outillage (batterie, état général). Vous veillez au bon état général de l’entrepôt (propreté) et de votre poste de travail, ainsi que de la zone de stockage.</w:t>
      </w:r>
    </w:p>
    <w:p w:rsidR="00040339" w:rsidRPr="001A0C2C" w:rsidRDefault="00040339" w:rsidP="001A0C2C">
      <w:pPr>
        <w:pStyle w:val="Paragraphedeliste"/>
        <w:numPr>
          <w:ilvl w:val="0"/>
          <w:numId w:val="4"/>
        </w:numPr>
        <w:ind w:left="567" w:right="-426"/>
        <w:contextualSpacing w:val="0"/>
        <w:jc w:val="both"/>
        <w:rPr>
          <w:rFonts w:ascii="Arial" w:hAnsi="Arial" w:cs="Arial"/>
        </w:rPr>
      </w:pPr>
      <w:r w:rsidRPr="001A0C2C">
        <w:rPr>
          <w:rFonts w:ascii="Arial" w:hAnsi="Arial" w:cs="Arial"/>
        </w:rPr>
        <w:t xml:space="preserve">Le respect des consignes générales de sécurité </w:t>
      </w:r>
      <w:r w:rsidR="001A0C2C" w:rsidRPr="001A0C2C">
        <w:rPr>
          <w:rFonts w:ascii="Arial" w:hAnsi="Arial" w:cs="Arial"/>
        </w:rPr>
        <w:t>et l’obligation d’i</w:t>
      </w:r>
      <w:r w:rsidRPr="001A0C2C">
        <w:rPr>
          <w:rFonts w:ascii="Arial" w:hAnsi="Arial" w:cs="Arial"/>
        </w:rPr>
        <w:t xml:space="preserve">nformer </w:t>
      </w:r>
      <w:r w:rsidR="001A0C2C" w:rsidRPr="001A0C2C">
        <w:rPr>
          <w:rFonts w:ascii="Arial" w:hAnsi="Arial" w:cs="Arial"/>
        </w:rPr>
        <w:t>votre</w:t>
      </w:r>
      <w:r w:rsidRPr="001A0C2C">
        <w:rPr>
          <w:rFonts w:ascii="Arial" w:hAnsi="Arial" w:cs="Arial"/>
        </w:rPr>
        <w:t xml:space="preserve"> hiérarchie en cas de non-conformité</w:t>
      </w:r>
    </w:p>
    <w:p w:rsidR="00040339" w:rsidRPr="001A0C2C" w:rsidRDefault="00040339" w:rsidP="00040339">
      <w:pPr>
        <w:ind w:left="-426" w:right="-426"/>
        <w:jc w:val="both"/>
        <w:rPr>
          <w:rFonts w:ascii="Arial" w:hAnsi="Arial" w:cs="Arial"/>
        </w:rPr>
      </w:pPr>
    </w:p>
    <w:p w:rsidR="00127FCF" w:rsidRPr="00127FCF" w:rsidRDefault="00127FCF" w:rsidP="00127FCF">
      <w:pPr>
        <w:spacing w:line="360" w:lineRule="auto"/>
        <w:ind w:left="1134" w:hanging="1134"/>
        <w:rPr>
          <w:rFonts w:ascii="Arial" w:hAnsi="Arial" w:cs="Arial"/>
          <w:b/>
        </w:rPr>
      </w:pPr>
      <w:r w:rsidRPr="00127FCF">
        <w:rPr>
          <w:rFonts w:ascii="Arial" w:hAnsi="Arial" w:cs="Arial"/>
          <w:b/>
          <w:u w:val="single"/>
        </w:rPr>
        <w:t>Profil </w:t>
      </w:r>
      <w:r w:rsidRPr="00127FCF">
        <w:rPr>
          <w:rFonts w:ascii="Arial" w:hAnsi="Arial" w:cs="Arial"/>
          <w:b/>
        </w:rPr>
        <w:t>:   </w:t>
      </w:r>
    </w:p>
    <w:p w:rsidR="00040339" w:rsidRPr="001A0C2C" w:rsidRDefault="00040339" w:rsidP="001A0C2C">
      <w:pPr>
        <w:pStyle w:val="Paragraphedeliste"/>
        <w:numPr>
          <w:ilvl w:val="0"/>
          <w:numId w:val="4"/>
        </w:numPr>
        <w:ind w:left="567"/>
        <w:rPr>
          <w:rFonts w:ascii="Arial" w:hAnsi="Arial" w:cs="Arial"/>
        </w:rPr>
      </w:pPr>
      <w:r w:rsidRPr="001A0C2C">
        <w:rPr>
          <w:rFonts w:ascii="Arial" w:hAnsi="Arial" w:cs="Arial"/>
        </w:rPr>
        <w:t>CACES 1/3/4/5 - Pontier élingueur (R318)</w:t>
      </w:r>
    </w:p>
    <w:p w:rsidR="00040339" w:rsidRPr="001A0C2C" w:rsidRDefault="00040339" w:rsidP="001A0C2C">
      <w:pPr>
        <w:pStyle w:val="Paragraphedeliste"/>
        <w:numPr>
          <w:ilvl w:val="0"/>
          <w:numId w:val="4"/>
        </w:numPr>
        <w:ind w:left="567"/>
        <w:rPr>
          <w:rFonts w:ascii="Arial" w:hAnsi="Arial" w:cs="Arial"/>
        </w:rPr>
      </w:pPr>
      <w:r w:rsidRPr="001A0C2C">
        <w:rPr>
          <w:rFonts w:ascii="Arial" w:hAnsi="Arial" w:cs="Arial"/>
        </w:rPr>
        <w:t>Aptitude à la mécanique : disposer de connaissances de base</w:t>
      </w:r>
    </w:p>
    <w:p w:rsidR="00040339" w:rsidRPr="001A0C2C" w:rsidRDefault="00040339" w:rsidP="001A0C2C">
      <w:pPr>
        <w:pStyle w:val="Paragraphedeliste"/>
        <w:numPr>
          <w:ilvl w:val="0"/>
          <w:numId w:val="4"/>
        </w:numPr>
        <w:ind w:left="567"/>
        <w:rPr>
          <w:rFonts w:ascii="Arial" w:hAnsi="Arial" w:cs="Arial"/>
        </w:rPr>
      </w:pPr>
      <w:r w:rsidRPr="001A0C2C">
        <w:rPr>
          <w:rFonts w:ascii="Arial" w:hAnsi="Arial" w:cs="Arial"/>
        </w:rPr>
        <w:t>Faire preuve de rigueur et de méthode</w:t>
      </w:r>
    </w:p>
    <w:p w:rsidR="00040339" w:rsidRPr="001A0C2C" w:rsidRDefault="00040339" w:rsidP="001A0C2C">
      <w:pPr>
        <w:pStyle w:val="Paragraphedeliste"/>
        <w:numPr>
          <w:ilvl w:val="0"/>
          <w:numId w:val="4"/>
        </w:numPr>
        <w:ind w:left="567"/>
        <w:rPr>
          <w:rFonts w:ascii="Arial" w:hAnsi="Arial" w:cs="Arial"/>
        </w:rPr>
      </w:pPr>
      <w:r w:rsidRPr="001A0C2C">
        <w:rPr>
          <w:rFonts w:ascii="Arial" w:hAnsi="Arial" w:cs="Arial"/>
        </w:rPr>
        <w:t>Sens pratique et manuel</w:t>
      </w:r>
    </w:p>
    <w:p w:rsidR="00040339" w:rsidRDefault="00040339" w:rsidP="001A0C2C">
      <w:pPr>
        <w:ind w:left="567"/>
        <w:rPr>
          <w:rFonts w:ascii="Arial" w:hAnsi="Arial" w:cs="Arial"/>
        </w:rPr>
      </w:pPr>
    </w:p>
    <w:p w:rsidR="00A5793E" w:rsidRDefault="00A5793E" w:rsidP="00127FCF">
      <w:pPr>
        <w:rPr>
          <w:rFonts w:ascii="Arial" w:hAnsi="Arial" w:cs="Arial"/>
        </w:rPr>
      </w:pPr>
    </w:p>
    <w:p w:rsidR="007E46F9" w:rsidRDefault="007E46F9" w:rsidP="007E46F9">
      <w:pPr>
        <w:rPr>
          <w:rFonts w:ascii="Arial" w:hAnsi="Arial" w:cs="Arial"/>
        </w:rPr>
      </w:pPr>
      <w:r>
        <w:rPr>
          <w:rFonts w:ascii="Arial" w:hAnsi="Arial" w:cs="Arial"/>
          <w:b/>
          <w:u w:val="single"/>
        </w:rPr>
        <w:t>Mobilité géographique</w:t>
      </w:r>
      <w:r w:rsidRPr="00127FCF">
        <w:rPr>
          <w:rFonts w:ascii="Arial" w:hAnsi="Arial" w:cs="Arial"/>
        </w:rPr>
        <w:t xml:space="preserve"> : </w:t>
      </w:r>
    </w:p>
    <w:p w:rsidR="007E46F9" w:rsidRPr="00127FCF" w:rsidRDefault="007E46F9" w:rsidP="007E46F9">
      <w:pPr>
        <w:rPr>
          <w:rFonts w:ascii="Arial" w:hAnsi="Arial" w:cs="Arial"/>
          <w:sz w:val="10"/>
          <w:szCs w:val="10"/>
        </w:rPr>
      </w:pPr>
    </w:p>
    <w:p w:rsidR="007E46F9" w:rsidRPr="00127FCF" w:rsidRDefault="007E46F9" w:rsidP="007E46F9">
      <w:pPr>
        <w:rPr>
          <w:rFonts w:ascii="Arial" w:hAnsi="Arial" w:cs="Arial"/>
        </w:rPr>
      </w:pPr>
      <w:r>
        <w:rPr>
          <w:rFonts w:ascii="Arial" w:hAnsi="Arial" w:cs="Arial"/>
        </w:rPr>
        <w:t>Poste basé à Orléans (45)</w:t>
      </w:r>
    </w:p>
    <w:p w:rsidR="007E46F9" w:rsidRDefault="007E46F9" w:rsidP="00127FCF">
      <w:pPr>
        <w:rPr>
          <w:rFonts w:ascii="Arial" w:hAnsi="Arial" w:cs="Arial"/>
        </w:rPr>
      </w:pPr>
    </w:p>
    <w:p w:rsidR="00A71C9F" w:rsidRDefault="00A71C9F" w:rsidP="00127FCF">
      <w:pPr>
        <w:rPr>
          <w:rFonts w:ascii="Arial" w:hAnsi="Arial" w:cs="Arial"/>
        </w:rPr>
      </w:pPr>
    </w:p>
    <w:p w:rsidR="000F4345" w:rsidRPr="00AF53BF" w:rsidRDefault="000F4345" w:rsidP="00AF53BF">
      <w:pPr>
        <w:jc w:val="center"/>
        <w:rPr>
          <w:rFonts w:ascii="Arial" w:hAnsi="Arial" w:cs="Arial"/>
          <w:i/>
        </w:rPr>
      </w:pPr>
      <w:r w:rsidRPr="00AF53BF">
        <w:rPr>
          <w:rFonts w:ascii="Arial" w:hAnsi="Arial" w:cs="Arial"/>
          <w:i/>
        </w:rPr>
        <w:t>Merci d’adresser votre candidature (CV + lettre de motivation) à</w:t>
      </w:r>
    </w:p>
    <w:p w:rsidR="000F4345" w:rsidRPr="00040339" w:rsidRDefault="000F4345" w:rsidP="00AF53BF">
      <w:pPr>
        <w:jc w:val="center"/>
        <w:rPr>
          <w:rFonts w:ascii="Arial" w:hAnsi="Arial" w:cs="Arial"/>
          <w:b/>
          <w:i/>
        </w:rPr>
      </w:pPr>
      <w:r w:rsidRPr="00040339">
        <w:rPr>
          <w:rFonts w:ascii="Arial" w:hAnsi="Arial" w:cs="Arial"/>
          <w:b/>
          <w:i/>
        </w:rPr>
        <w:t xml:space="preserve">STERENN EQUIPEMENTS – </w:t>
      </w:r>
      <w:r w:rsidR="00C43B85" w:rsidRPr="00040339">
        <w:rPr>
          <w:rFonts w:ascii="Arial" w:hAnsi="Arial" w:cs="Arial"/>
          <w:b/>
          <w:i/>
        </w:rPr>
        <w:t xml:space="preserve">St Cyr en Val - </w:t>
      </w:r>
      <w:r w:rsidRPr="00040339">
        <w:rPr>
          <w:rFonts w:ascii="Arial" w:hAnsi="Arial" w:cs="Arial"/>
          <w:b/>
          <w:i/>
        </w:rPr>
        <w:t>45075 ORLEANS CEDEX 2</w:t>
      </w:r>
    </w:p>
    <w:p w:rsidR="000F4345" w:rsidRPr="00AF53BF" w:rsidRDefault="000F4345" w:rsidP="00AF53BF">
      <w:pPr>
        <w:jc w:val="center"/>
        <w:rPr>
          <w:rFonts w:ascii="Arial" w:hAnsi="Arial" w:cs="Arial"/>
          <w:i/>
        </w:rPr>
      </w:pPr>
      <w:r w:rsidRPr="00AF53BF">
        <w:rPr>
          <w:rFonts w:ascii="Arial" w:hAnsi="Arial" w:cs="Arial"/>
          <w:i/>
        </w:rPr>
        <w:t>Ou par email : je.simon@sterennequipements.com</w:t>
      </w:r>
    </w:p>
    <w:p w:rsidR="000F4345" w:rsidRDefault="000F4345" w:rsidP="00127FCF">
      <w:pPr>
        <w:rPr>
          <w:rFonts w:ascii="Arial" w:hAnsi="Arial" w:cs="Arial"/>
        </w:rPr>
      </w:pPr>
    </w:p>
    <w:p w:rsidR="000F4345" w:rsidRPr="00127FCF" w:rsidRDefault="000F4345" w:rsidP="00127FCF">
      <w:pPr>
        <w:rPr>
          <w:rFonts w:ascii="Arial" w:hAnsi="Arial" w:cs="Arial"/>
        </w:rPr>
      </w:pPr>
    </w:p>
    <w:sectPr w:rsidR="000F4345" w:rsidRPr="00127FCF" w:rsidSect="0074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2DF"/>
    <w:multiLevelType w:val="hybridMultilevel"/>
    <w:tmpl w:val="C9FC460A"/>
    <w:lvl w:ilvl="0" w:tplc="27183D94">
      <w:numFmt w:val="bullet"/>
      <w:lvlText w:val="-"/>
      <w:lvlJc w:val="left"/>
      <w:pPr>
        <w:ind w:left="-66" w:hanging="360"/>
      </w:pPr>
      <w:rPr>
        <w:rFonts w:ascii="Tahoma" w:eastAsia="Calibri" w:hAnsi="Tahoma" w:cs="Tahom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2EF24240"/>
    <w:multiLevelType w:val="hybridMultilevel"/>
    <w:tmpl w:val="7FDEE808"/>
    <w:lvl w:ilvl="0" w:tplc="5384825C">
      <w:numFmt w:val="bullet"/>
      <w:lvlText w:val="-"/>
      <w:lvlJc w:val="left"/>
      <w:pPr>
        <w:ind w:left="-66" w:hanging="360"/>
      </w:pPr>
      <w:rPr>
        <w:rFonts w:ascii="Tahoma" w:eastAsia="Calibri" w:hAnsi="Tahoma" w:cs="Tahom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2F823D2E"/>
    <w:multiLevelType w:val="hybridMultilevel"/>
    <w:tmpl w:val="AE4E6F40"/>
    <w:lvl w:ilvl="0" w:tplc="FE9C61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215C96"/>
    <w:multiLevelType w:val="hybridMultilevel"/>
    <w:tmpl w:val="72A224BA"/>
    <w:lvl w:ilvl="0" w:tplc="FE9C61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8A5B45"/>
    <w:multiLevelType w:val="hybridMultilevel"/>
    <w:tmpl w:val="7CA669C4"/>
    <w:lvl w:ilvl="0" w:tplc="FE9C619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CF"/>
    <w:rsid w:val="0000579D"/>
    <w:rsid w:val="00040339"/>
    <w:rsid w:val="000F4345"/>
    <w:rsid w:val="00127FCF"/>
    <w:rsid w:val="001670B1"/>
    <w:rsid w:val="001A0C2C"/>
    <w:rsid w:val="001C1031"/>
    <w:rsid w:val="001C30CF"/>
    <w:rsid w:val="001D4B5D"/>
    <w:rsid w:val="00200336"/>
    <w:rsid w:val="00252D95"/>
    <w:rsid w:val="00323F7A"/>
    <w:rsid w:val="00574901"/>
    <w:rsid w:val="00576358"/>
    <w:rsid w:val="0059438C"/>
    <w:rsid w:val="00680097"/>
    <w:rsid w:val="006C2199"/>
    <w:rsid w:val="00704477"/>
    <w:rsid w:val="00737205"/>
    <w:rsid w:val="00743ADC"/>
    <w:rsid w:val="007E46F9"/>
    <w:rsid w:val="008036A0"/>
    <w:rsid w:val="009100D2"/>
    <w:rsid w:val="009B6D7C"/>
    <w:rsid w:val="009C4B18"/>
    <w:rsid w:val="00A5793E"/>
    <w:rsid w:val="00A71C9F"/>
    <w:rsid w:val="00AF53BF"/>
    <w:rsid w:val="00B3143B"/>
    <w:rsid w:val="00B8554E"/>
    <w:rsid w:val="00C25612"/>
    <w:rsid w:val="00C43B85"/>
    <w:rsid w:val="00C716CD"/>
    <w:rsid w:val="00E019BC"/>
    <w:rsid w:val="00F06ACE"/>
    <w:rsid w:val="00F553C0"/>
    <w:rsid w:val="00F70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D6283-B998-4E3F-99B7-BF256C28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CF"/>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Karine BARIL</cp:lastModifiedBy>
  <cp:revision>9</cp:revision>
  <dcterms:created xsi:type="dcterms:W3CDTF">2017-12-01T14:41:00Z</dcterms:created>
  <dcterms:modified xsi:type="dcterms:W3CDTF">2018-02-13T13:16:00Z</dcterms:modified>
</cp:coreProperties>
</file>